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CAF" w:rsidRDefault="00E37CAF" w:rsidP="00E37CAF">
      <w:pPr>
        <w:ind w:right="-766" w:firstLine="708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Рефераттың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тақырыбы</w:t>
      </w:r>
      <w:proofErr w:type="spellEnd"/>
    </w:p>
    <w:p w:rsidR="00E37CAF" w:rsidRDefault="00E37CAF" w:rsidP="00E37CAF">
      <w:pPr>
        <w:ind w:right="-766" w:firstLine="708"/>
        <w:jc w:val="both"/>
        <w:rPr>
          <w:rFonts w:ascii="KZ Times New Roman" w:hAnsi="KZ Times New Roman"/>
          <w:sz w:val="28"/>
          <w:lang w:val="ru-MO"/>
        </w:rPr>
      </w:pPr>
    </w:p>
    <w:p w:rsidR="00E37CAF" w:rsidRDefault="00E37CAF" w:rsidP="00E37CAF">
      <w:pPr>
        <w:ind w:right="-766" w:firstLine="708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1 </w:t>
      </w:r>
      <w:proofErr w:type="spellStart"/>
      <w:r>
        <w:rPr>
          <w:rFonts w:ascii="KZ Times New Roman" w:hAnsi="KZ Times New Roman"/>
          <w:sz w:val="28"/>
          <w:lang w:val="ru-MO"/>
        </w:rPr>
        <w:t>Магнитті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байыту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әдісі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E37CAF" w:rsidRDefault="00E37CAF" w:rsidP="00E37CAF">
      <w:pPr>
        <w:pStyle w:val="a3"/>
      </w:pPr>
      <w:proofErr w:type="spellStart"/>
      <w:r>
        <w:t>Магнитті</w:t>
      </w:r>
      <w:proofErr w:type="spellEnd"/>
      <w:r>
        <w:t xml:space="preserve"> </w:t>
      </w:r>
      <w:proofErr w:type="spellStart"/>
      <w:r>
        <w:t>байытудың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. </w:t>
      </w:r>
      <w:proofErr w:type="spellStart"/>
      <w:r>
        <w:t>Магнитті</w:t>
      </w:r>
      <w:proofErr w:type="spellEnd"/>
      <w:r>
        <w:t xml:space="preserve"> </w:t>
      </w:r>
      <w:proofErr w:type="spellStart"/>
      <w:r>
        <w:t>бөлгіштер</w:t>
      </w:r>
      <w:proofErr w:type="spellEnd"/>
      <w:r>
        <w:t xml:space="preserve">. </w:t>
      </w:r>
      <w:proofErr w:type="spellStart"/>
      <w:r>
        <w:t>Кенді</w:t>
      </w:r>
      <w:proofErr w:type="spellEnd"/>
      <w:r>
        <w:t xml:space="preserve"> </w:t>
      </w:r>
      <w:proofErr w:type="spellStart"/>
      <w:r>
        <w:t>магнитті</w:t>
      </w:r>
      <w:proofErr w:type="spellEnd"/>
      <w:r>
        <w:t xml:space="preserve"> </w:t>
      </w:r>
      <w:proofErr w:type="spellStart"/>
      <w:proofErr w:type="gramStart"/>
      <w:r>
        <w:t>байыту</w:t>
      </w:r>
      <w:proofErr w:type="gramEnd"/>
      <w:r>
        <w:t>ға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. </w:t>
      </w:r>
      <w:proofErr w:type="spellStart"/>
      <w:r>
        <w:t>Магнитті</w:t>
      </w:r>
      <w:proofErr w:type="spellEnd"/>
      <w:r>
        <w:t xml:space="preserve">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сұлбалары</w:t>
      </w:r>
      <w:proofErr w:type="spellEnd"/>
      <w:r>
        <w:t>.</w:t>
      </w:r>
    </w:p>
    <w:p w:rsidR="00E37CAF" w:rsidRDefault="00E37CAF" w:rsidP="00E37CAF">
      <w:pPr>
        <w:ind w:right="-1"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2 </w:t>
      </w:r>
      <w:proofErr w:type="spellStart"/>
      <w:r>
        <w:rPr>
          <w:rFonts w:ascii="KZ Times New Roman" w:hAnsi="KZ Times New Roman"/>
          <w:sz w:val="28"/>
          <w:lang w:val="ru-MO"/>
        </w:rPr>
        <w:t>Электрлік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байыту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әдісі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Электрлік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байытудың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физикалық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негізі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E37CAF" w:rsidRDefault="00E37CAF" w:rsidP="00E37CAF">
      <w:pPr>
        <w:ind w:left="-142" w:right="-1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Электрлі</w:t>
      </w:r>
      <w:proofErr w:type="gramStart"/>
      <w:r>
        <w:rPr>
          <w:rFonts w:ascii="KZ Times New Roman" w:hAnsi="KZ Times New Roman"/>
          <w:sz w:val="28"/>
          <w:lang w:val="ru-MO"/>
        </w:rPr>
        <w:t>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</w:t>
      </w:r>
      <w:proofErr w:type="gramEnd"/>
      <w:r>
        <w:rPr>
          <w:rFonts w:ascii="KZ Times New Roman" w:hAnsi="KZ Times New Roman"/>
          <w:sz w:val="28"/>
          <w:lang w:val="ru-MO"/>
        </w:rPr>
        <w:t>өлгіштер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E37CAF" w:rsidRDefault="00E37CAF" w:rsidP="00E37CAF">
      <w:pPr>
        <w:ind w:left="-142" w:right="-1"/>
        <w:jc w:val="both"/>
        <w:rPr>
          <w:rFonts w:ascii="KZ Times New Roman" w:hAnsi="KZ Times New Roman"/>
          <w:sz w:val="28"/>
          <w:lang w:val="ru-MO"/>
        </w:rPr>
      </w:pPr>
    </w:p>
    <w:p w:rsidR="00E37CAF" w:rsidRDefault="00E37CAF" w:rsidP="00E37CAF">
      <w:pPr>
        <w:ind w:left="-142" w:right="-1" w:firstLine="850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Есептер</w:t>
      </w:r>
      <w:proofErr w:type="spellEnd"/>
    </w:p>
    <w:p w:rsidR="00E37CAF" w:rsidRDefault="00E37CAF" w:rsidP="00E37CAF">
      <w:pPr>
        <w:ind w:left="-142" w:right="-1" w:firstLine="850"/>
        <w:jc w:val="both"/>
        <w:rPr>
          <w:rFonts w:ascii="KZ Times New Roman" w:hAnsi="KZ Times New Roman"/>
          <w:sz w:val="28"/>
          <w:lang w:val="ru-MO"/>
        </w:rPr>
      </w:pPr>
    </w:p>
    <w:p w:rsidR="00E37CAF" w:rsidRPr="00E37CAF" w:rsidRDefault="00E37CAF" w:rsidP="00E37CAF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Задача 1</w:t>
      </w:r>
      <w:r w:rsidRPr="00E37CAF">
        <w:rPr>
          <w:rFonts w:eastAsiaTheme="minorHAnsi"/>
          <w:sz w:val="28"/>
          <w:szCs w:val="28"/>
          <w:lang w:eastAsia="en-US"/>
        </w:rPr>
        <w:t>. Рассчитать, сколько хвостов в сутки будет выбрасывать фабрика, если выход концентрата 5%, а суточная производительность по руде 5000 тонн.</w:t>
      </w:r>
    </w:p>
    <w:p w:rsidR="00E37CAF" w:rsidRPr="00E37CAF" w:rsidRDefault="00E37CAF" w:rsidP="00E37CAF">
      <w:pPr>
        <w:jc w:val="both"/>
        <w:rPr>
          <w:rFonts w:eastAsiaTheme="minorHAnsi"/>
          <w:sz w:val="28"/>
          <w:szCs w:val="28"/>
          <w:lang w:eastAsia="en-US"/>
        </w:rPr>
      </w:pPr>
    </w:p>
    <w:p w:rsidR="00E37CAF" w:rsidRPr="00E37CAF" w:rsidRDefault="00E37CAF" w:rsidP="00E37CAF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bookmarkStart w:id="0" w:name="_GoBack"/>
      <w:bookmarkEnd w:id="0"/>
      <w:r>
        <w:rPr>
          <w:rFonts w:eastAsiaTheme="minorHAnsi"/>
          <w:sz w:val="28"/>
          <w:szCs w:val="28"/>
          <w:lang w:eastAsia="en-US"/>
        </w:rPr>
        <w:t xml:space="preserve">Задача </w:t>
      </w:r>
      <w:r w:rsidRPr="00E37CAF">
        <w:rPr>
          <w:rFonts w:eastAsiaTheme="minorHAnsi"/>
          <w:sz w:val="28"/>
          <w:szCs w:val="28"/>
          <w:lang w:eastAsia="en-US"/>
        </w:rPr>
        <w:t>2. Определить потери меди и цинка в хвостах, если извлечение меди и цинка в медном концентрате соответственно 90% и 5%, а в цинковом – 6% и 85%.</w:t>
      </w:r>
    </w:p>
    <w:p w:rsidR="00E37CAF" w:rsidRPr="00E37CAF" w:rsidRDefault="00E37CAF" w:rsidP="00E37CAF">
      <w:pPr>
        <w:ind w:left="-142" w:right="-1" w:firstLine="850"/>
        <w:jc w:val="both"/>
        <w:rPr>
          <w:rFonts w:ascii="KZ Times New Roman" w:hAnsi="KZ Times New Roman"/>
          <w:sz w:val="28"/>
        </w:rPr>
      </w:pPr>
    </w:p>
    <w:p w:rsidR="00E37CAF" w:rsidRDefault="00E37CAF" w:rsidP="00E37CAF">
      <w:pPr>
        <w:ind w:left="-142" w:right="-1"/>
        <w:jc w:val="both"/>
        <w:rPr>
          <w:rFonts w:ascii="KZ Times New Roman" w:hAnsi="KZ Times New Roman"/>
          <w:sz w:val="28"/>
          <w:lang w:val="ru-MO"/>
        </w:rPr>
      </w:pPr>
    </w:p>
    <w:p w:rsidR="00664ADB" w:rsidRDefault="00664ADB"/>
    <w:sectPr w:rsidR="00664A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8BC"/>
    <w:rsid w:val="00664ADB"/>
    <w:rsid w:val="007E78BC"/>
    <w:rsid w:val="00E3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C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37CAF"/>
    <w:pPr>
      <w:ind w:right="-1"/>
      <w:jc w:val="both"/>
    </w:pPr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E37CAF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C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37CAF"/>
    <w:pPr>
      <w:ind w:right="-1"/>
      <w:jc w:val="both"/>
    </w:pPr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E37CAF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480</Characters>
  <Application>Microsoft Office Word</Application>
  <DocSecurity>0</DocSecurity>
  <Lines>4</Lines>
  <Paragraphs>1</Paragraphs>
  <ScaleCrop>false</ScaleCrop>
  <Company>EKTU.kz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Сержанова</dc:creator>
  <cp:keywords/>
  <dc:description/>
  <cp:lastModifiedBy>Назерке Сержанова</cp:lastModifiedBy>
  <cp:revision>2</cp:revision>
  <dcterms:created xsi:type="dcterms:W3CDTF">2015-02-02T04:58:00Z</dcterms:created>
  <dcterms:modified xsi:type="dcterms:W3CDTF">2015-02-02T05:00:00Z</dcterms:modified>
</cp:coreProperties>
</file>